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E81B5" w14:textId="77777777" w:rsidR="00410C54" w:rsidRPr="009C6F47" w:rsidRDefault="00410C54" w:rsidP="00410C54">
      <w:pPr>
        <w:pStyle w:val="Heading1"/>
        <w:rPr>
          <w:b/>
          <w:color w:val="0070C0"/>
          <w:sz w:val="48"/>
          <w:szCs w:val="48"/>
        </w:rPr>
      </w:pPr>
      <w:r w:rsidRPr="009C6F47">
        <w:rPr>
          <w:b/>
          <w:color w:val="0070C0"/>
          <w:sz w:val="48"/>
          <w:szCs w:val="48"/>
        </w:rPr>
        <w:t>Overview of the department</w:t>
      </w:r>
    </w:p>
    <w:p w14:paraId="1B62CAC2" w14:textId="77777777" w:rsidR="00410C54" w:rsidRPr="009C6F47" w:rsidRDefault="00410C54" w:rsidP="00410C54">
      <w:pPr>
        <w:pStyle w:val="Heading2"/>
        <w:rPr>
          <w:b/>
          <w:color w:val="0070C0"/>
          <w:sz w:val="32"/>
          <w:szCs w:val="32"/>
        </w:rPr>
      </w:pPr>
      <w:r w:rsidRPr="009C6F47">
        <w:rPr>
          <w:b/>
          <w:color w:val="0070C0"/>
          <w:sz w:val="32"/>
          <w:szCs w:val="32"/>
        </w:rPr>
        <w:t xml:space="preserve">The </w:t>
      </w:r>
      <w:r>
        <w:rPr>
          <w:b/>
          <w:color w:val="0070C0"/>
          <w:sz w:val="32"/>
          <w:szCs w:val="32"/>
        </w:rPr>
        <w:t>Q</w:t>
      </w:r>
      <w:r w:rsidRPr="009C6F47">
        <w:rPr>
          <w:b/>
          <w:color w:val="0070C0"/>
          <w:sz w:val="32"/>
          <w:szCs w:val="32"/>
        </w:rPr>
        <w:t xml:space="preserve">uality of </w:t>
      </w:r>
      <w:r>
        <w:rPr>
          <w:b/>
          <w:color w:val="0070C0"/>
          <w:sz w:val="32"/>
          <w:szCs w:val="32"/>
        </w:rPr>
        <w:t>E</w:t>
      </w:r>
      <w:r w:rsidRPr="009C6F47">
        <w:rPr>
          <w:b/>
          <w:color w:val="0070C0"/>
          <w:sz w:val="32"/>
          <w:szCs w:val="32"/>
        </w:rPr>
        <w:t>ducation</w:t>
      </w:r>
    </w:p>
    <w:p w14:paraId="38092B53" w14:textId="77777777" w:rsidR="00410C54" w:rsidRDefault="00410C54" w:rsidP="00410C54"/>
    <w:p w14:paraId="52CFE77E" w14:textId="77777777" w:rsidR="00410C54" w:rsidRPr="009C6F47" w:rsidRDefault="00410C54" w:rsidP="00410C54">
      <w:pPr>
        <w:rPr>
          <w:b/>
          <w:bCs/>
          <w:sz w:val="28"/>
          <w:szCs w:val="28"/>
        </w:rPr>
      </w:pPr>
      <w:r w:rsidRPr="009C6F47">
        <w:rPr>
          <w:b/>
          <w:noProof/>
          <w:sz w:val="24"/>
          <w:szCs w:val="24"/>
          <w:lang w:eastAsia="en-GB"/>
        </w:rPr>
        <mc:AlternateContent>
          <mc:Choice Requires="wps">
            <w:drawing>
              <wp:anchor distT="45720" distB="45720" distL="114300" distR="114300" simplePos="0" relativeHeight="251659264" behindDoc="0" locked="0" layoutInCell="1" allowOverlap="1" wp14:anchorId="05C625F7" wp14:editId="1DAB29C8">
                <wp:simplePos x="0" y="0"/>
                <wp:positionH relativeFrom="margin">
                  <wp:align>left</wp:align>
                </wp:positionH>
                <wp:positionV relativeFrom="paragraph">
                  <wp:posOffset>360045</wp:posOffset>
                </wp:positionV>
                <wp:extent cx="592455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04620"/>
                        </a:xfrm>
                        <a:prstGeom prst="rect">
                          <a:avLst/>
                        </a:prstGeom>
                        <a:solidFill>
                          <a:srgbClr val="FFFFFF"/>
                        </a:solidFill>
                        <a:ln w="9525">
                          <a:solidFill>
                            <a:srgbClr val="000000"/>
                          </a:solidFill>
                          <a:miter lim="800000"/>
                          <a:headEnd/>
                          <a:tailEnd/>
                        </a:ln>
                      </wps:spPr>
                      <wps:txbx>
                        <w:txbxContent>
                          <w:p w14:paraId="5A71C8AA" w14:textId="77777777" w:rsidR="00410C54" w:rsidRPr="00410C54" w:rsidRDefault="00410C54" w:rsidP="00410C54">
                            <w:pPr>
                              <w:rPr>
                                <w:b/>
                                <w:bCs/>
                                <w:color w:val="0070C0"/>
                              </w:rPr>
                            </w:pPr>
                            <w:r w:rsidRPr="00410C54">
                              <w:rPr>
                                <w:b/>
                                <w:bCs/>
                                <w:color w:val="0070C0"/>
                              </w:rPr>
                              <w:t>Intent</w:t>
                            </w:r>
                          </w:p>
                          <w:p w14:paraId="5A2C0423" w14:textId="77777777" w:rsidR="00410C54" w:rsidRPr="00410C54" w:rsidRDefault="00410C54" w:rsidP="00410C54">
                            <w:pPr>
                              <w:rPr>
                                <w:b/>
                                <w:shd w:val="clear" w:color="auto" w:fill="FFFFFF"/>
                              </w:rPr>
                            </w:pPr>
                            <w:r w:rsidRPr="00410C54">
                              <w:rPr>
                                <w:b/>
                                <w:shd w:val="clear" w:color="auto" w:fill="FFFFFF"/>
                              </w:rPr>
                              <w:t>Our intent in geography is to promote in our students a curiosity and affinity with the world around them. A common theme running throughout the entire programme of study in geography is for students to foster an understanding and appreciation of how human beings interact with the physical environment around them.  We do this by exposing them to an array of locations at Key Stage three through topics such as ‘fantastic places and where to find them’, ‘dangerous places’ and ‘geography in the news’. By teaching the vital geographical skills and knowledge at Key Stage three we are preparing them with the foundations necessary for greater depth of study at GCSE. Our aim is to enable all students to garner a responsible attitude towards our planet and adopt a life-long learning approach by equipping them with the skills to ‘think like a geographer’.</w:t>
                            </w:r>
                          </w:p>
                          <w:p w14:paraId="65A79F82" w14:textId="77777777" w:rsidR="00410C54" w:rsidRPr="00410C54" w:rsidRDefault="00410C54" w:rsidP="00410C54">
                            <w:pPr>
                              <w:rPr>
                                <w:b/>
                                <w:shd w:val="clear" w:color="auto" w:fill="FFFFFF"/>
                              </w:rPr>
                            </w:pPr>
                            <w:r w:rsidRPr="00410C54">
                              <w:rPr>
                                <w:b/>
                                <w:shd w:val="clear" w:color="auto" w:fill="FFFFFF"/>
                              </w:rPr>
                              <w:t>At GCSE, the curriculum enables students to build their resilience and develop independent learning skills that will benefit them long into the future. We encourage our students to question everything, and to have a thirst for knowledge. The study of how humans interact with the physical planet around them is approached in detail, with focus on pertinent topics such as climate change, responding to natural hazards and food production.</w:t>
                            </w:r>
                          </w:p>
                          <w:p w14:paraId="6A9F3489" w14:textId="77777777" w:rsidR="00410C54" w:rsidRPr="00730D11" w:rsidRDefault="00410C54" w:rsidP="00410C54">
                            <w:pPr>
                              <w:rPr>
                                <w:b/>
                                <w:shd w:val="clear" w:color="auto" w:fill="FFFFFF"/>
                              </w:rPr>
                            </w:pPr>
                            <w:r w:rsidRPr="00410C54">
                              <w:rPr>
                                <w:b/>
                                <w:shd w:val="clear" w:color="auto" w:fill="FFFFFF"/>
                              </w:rPr>
                              <w:t>At Key Stage five, the programme of study increases to a far greater depth by covering fewer topics with an increase in breadth. By studying three physical-centred and three human-centred topics over the linear two year course, with key geographical and statistical skills being implicit, students are not only equipped with transferable skills that will prepare them for future employment, they also should finish a-level geography with a strong sense of citizenship and responsibility towards the world around them.</w:t>
                            </w:r>
                          </w:p>
                          <w:p w14:paraId="78AF64B3" w14:textId="77777777" w:rsidR="00410C54" w:rsidRDefault="00410C54" w:rsidP="00410C5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C625F7" id="_x0000_t202" coordsize="21600,21600" o:spt="202" path="m,l,21600r21600,l21600,xe">
                <v:stroke joinstyle="miter"/>
                <v:path gradientshapeok="t" o:connecttype="rect"/>
              </v:shapetype>
              <v:shape id="Text Box 2" o:spid="_x0000_s1026" type="#_x0000_t202" style="position:absolute;margin-left:0;margin-top:28.35pt;width:466.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">
                <v:textbox style="mso-fit-shape-to-text:t">
                  <w:txbxContent>
                    <w:p w14:paraId="5A71C8AA" w14:textId="77777777" w:rsidR="00410C54" w:rsidRPr="00410C54" w:rsidRDefault="00410C54" w:rsidP="00410C54">
                      <w:pPr>
                        <w:rPr>
                          <w:b/>
                          <w:bCs/>
                          <w:color w:val="0070C0"/>
                        </w:rPr>
                      </w:pPr>
                      <w:r w:rsidRPr="00410C54">
                        <w:rPr>
                          <w:b/>
                          <w:bCs/>
                          <w:color w:val="0070C0"/>
                        </w:rPr>
                        <w:t>Intent</w:t>
                      </w:r>
                    </w:p>
                    <w:p w14:paraId="5A2C0423" w14:textId="77777777" w:rsidR="00410C54" w:rsidRPr="00410C54" w:rsidRDefault="00410C54" w:rsidP="00410C54">
                      <w:pPr>
                        <w:rPr>
                          <w:b/>
                          <w:shd w:val="clear" w:color="auto" w:fill="FFFFFF"/>
                        </w:rPr>
                      </w:pPr>
                      <w:r w:rsidRPr="00410C54">
                        <w:rPr>
                          <w:b/>
                          <w:shd w:val="clear" w:color="auto" w:fill="FFFFFF"/>
                        </w:rPr>
                        <w:t>Our intent in geography is to promote in our students a curiosity and affinity with the world around them. A common theme running throughout the entire programme of study in geography is for students to foster an understanding and appreciation of how human beings interact with the physical environment around them.  We do this by exposing them to an array of locations at Key Stage three through topics such as ‘fantastic places and where to find them’, ‘dangerous places’ and ‘geography in the news’. By teaching the vital geographical skills and knowledge at Key Stage three we are preparing them with the foundations necessary for greater depth of study at GCSE. Our aim is to enable all students to garner a responsible attitude towards our planet and adopt a life-long learning approach by equipping them with the skills to ‘think like a geographer’.</w:t>
                      </w:r>
                    </w:p>
                    <w:p w14:paraId="65A79F82" w14:textId="77777777" w:rsidR="00410C54" w:rsidRPr="00410C54" w:rsidRDefault="00410C54" w:rsidP="00410C54">
                      <w:pPr>
                        <w:rPr>
                          <w:b/>
                          <w:shd w:val="clear" w:color="auto" w:fill="FFFFFF"/>
                        </w:rPr>
                      </w:pPr>
                      <w:r w:rsidRPr="00410C54">
                        <w:rPr>
                          <w:b/>
                          <w:shd w:val="clear" w:color="auto" w:fill="FFFFFF"/>
                        </w:rPr>
                        <w:t>At GCSE, the curriculum enables students to build their resilience and develop independent learning skills that will benefit them long into the future. We encourage our students to question everything, and to have a thirst for knowledge. The study of how humans interact with the physical planet around them is approached in detail, with focus on pertinent topics such as climate change, responding to natural hazards and food production.</w:t>
                      </w:r>
                    </w:p>
                    <w:p w14:paraId="6A9F3489" w14:textId="77777777" w:rsidR="00410C54" w:rsidRPr="00730D11" w:rsidRDefault="00410C54" w:rsidP="00410C54">
                      <w:pPr>
                        <w:rPr>
                          <w:b/>
                          <w:shd w:val="clear" w:color="auto" w:fill="FFFFFF"/>
                        </w:rPr>
                      </w:pPr>
                      <w:r w:rsidRPr="00410C54">
                        <w:rPr>
                          <w:b/>
                          <w:shd w:val="clear" w:color="auto" w:fill="FFFFFF"/>
                        </w:rPr>
                        <w:t>At Key Stage five, the programme of study increases to a far greater depth by covering fewer topics with an increase in breadth. By studying three physical-centred and three human-centred topics over the linear two year course, with key geographical and statistical skills being implicit, students are not only equipped with transferable skills that will prepare them for future employment, they also should finish a-level geography with a strong sense of citizenship and responsibility towards the world around them.</w:t>
                      </w:r>
                    </w:p>
                    <w:p w14:paraId="78AF64B3" w14:textId="77777777" w:rsidR="00410C54" w:rsidRDefault="00410C54" w:rsidP="00410C54"/>
                  </w:txbxContent>
                </v:textbox>
                <w10:wrap type="square" anchorx="margin"/>
              </v:shape>
            </w:pict>
          </mc:Fallback>
        </mc:AlternateContent>
      </w:r>
      <w:r w:rsidRPr="53B9C258">
        <w:rPr>
          <w:b/>
          <w:bCs/>
          <w:sz w:val="24"/>
          <w:szCs w:val="24"/>
        </w:rPr>
        <w:t>An Introduction to</w:t>
      </w:r>
      <w:r w:rsidRPr="53B9C258">
        <w:rPr>
          <w:b/>
          <w:bCs/>
          <w:sz w:val="28"/>
          <w:szCs w:val="28"/>
        </w:rPr>
        <w:t>……</w:t>
      </w:r>
    </w:p>
    <w:p w14:paraId="0CF0AC89" w14:textId="77777777" w:rsidR="00410C54" w:rsidRDefault="00410C54"/>
    <w:p w14:paraId="0817BC7E" w14:textId="77777777" w:rsidR="00410C54" w:rsidRDefault="00410C54"/>
    <w:p w14:paraId="11A6F482" w14:textId="77777777" w:rsidR="00410C54" w:rsidRDefault="00410C54"/>
    <w:p w14:paraId="4CFEE4AF" w14:textId="77777777" w:rsidR="00410C54" w:rsidRDefault="00410C54">
      <w:r>
        <w:rPr>
          <w:noProof/>
          <w:lang w:eastAsia="en-GB"/>
        </w:rPr>
        <w:lastRenderedPageBreak/>
        <mc:AlternateContent>
          <mc:Choice Requires="wps">
            <w:drawing>
              <wp:anchor distT="45720" distB="45720" distL="114300" distR="114300" simplePos="0" relativeHeight="251661312" behindDoc="0" locked="0" layoutInCell="1" allowOverlap="1" wp14:anchorId="4A6EA836" wp14:editId="1237EF32">
                <wp:simplePos x="0" y="0"/>
                <wp:positionH relativeFrom="margin">
                  <wp:align>left</wp:align>
                </wp:positionH>
                <wp:positionV relativeFrom="paragraph">
                  <wp:posOffset>0</wp:posOffset>
                </wp:positionV>
                <wp:extent cx="5924550" cy="43815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4381500"/>
                        </a:xfrm>
                        <a:prstGeom prst="rect">
                          <a:avLst/>
                        </a:prstGeom>
                        <a:solidFill>
                          <a:srgbClr val="FFFFFF"/>
                        </a:solidFill>
                        <a:ln w="9525">
                          <a:solidFill>
                            <a:srgbClr val="000000"/>
                          </a:solidFill>
                          <a:miter lim="800000"/>
                          <a:headEnd/>
                          <a:tailEnd/>
                        </a:ln>
                      </wps:spPr>
                      <wps:txbx>
                        <w:txbxContent>
                          <w:p w14:paraId="3D60090F" w14:textId="77777777" w:rsidR="00410C54" w:rsidRPr="00410C54" w:rsidRDefault="00410C54" w:rsidP="00410C54">
                            <w:pPr>
                              <w:rPr>
                                <w:b/>
                                <w:bCs/>
                                <w:color w:val="5B9BD5" w:themeColor="accent1"/>
                              </w:rPr>
                            </w:pPr>
                            <w:r w:rsidRPr="00410C54">
                              <w:rPr>
                                <w:b/>
                                <w:bCs/>
                                <w:color w:val="5B9BD5" w:themeColor="accent1"/>
                              </w:rPr>
                              <w:t>Implementation</w:t>
                            </w:r>
                          </w:p>
                          <w:p w14:paraId="28485BBE" w14:textId="77777777" w:rsidR="00410C54" w:rsidRPr="00410C54" w:rsidRDefault="00410C54" w:rsidP="00410C54">
                            <w:pPr>
                              <w:rPr>
                                <w:b/>
                              </w:rPr>
                            </w:pPr>
                            <w:r w:rsidRPr="00410C54">
                              <w:rPr>
                                <w:b/>
                              </w:rPr>
                              <w:t>In order to implement the geography curriculum we will ensure the following:</w:t>
                            </w:r>
                          </w:p>
                          <w:p w14:paraId="7AF452F3" w14:textId="77777777" w:rsidR="00410C54" w:rsidRPr="00410C54" w:rsidRDefault="00410C54" w:rsidP="00410C54">
                            <w:pPr>
                              <w:rPr>
                                <w:b/>
                              </w:rPr>
                            </w:pPr>
                            <w:r w:rsidRPr="00410C54">
                              <w:rPr>
                                <w:b/>
                              </w:rPr>
                              <w:t>-Keywords and definitions distributed to all students at the start of each topic (included in the geography pages of their knowledge organisers) these will be utilised for homework tasks and spelling/keyword tests;</w:t>
                            </w:r>
                          </w:p>
                          <w:p w14:paraId="0A1F26B2" w14:textId="77777777" w:rsidR="00410C54" w:rsidRPr="00410C54" w:rsidRDefault="00410C54" w:rsidP="00410C54">
                            <w:pPr>
                              <w:rPr>
                                <w:b/>
                              </w:rPr>
                            </w:pPr>
                            <w:r w:rsidRPr="00410C54">
                              <w:rPr>
                                <w:b/>
                              </w:rPr>
                              <w:t>-Concept maps completed by all students at the start of a topic to assess prior knowledge, and then revisited at the end of a topic to review progress;</w:t>
                            </w:r>
                          </w:p>
                          <w:p w14:paraId="681C3C39" w14:textId="77777777" w:rsidR="00410C54" w:rsidRPr="00410C54" w:rsidRDefault="00410C54" w:rsidP="00410C54">
                            <w:pPr>
                              <w:rPr>
                                <w:b/>
                              </w:rPr>
                            </w:pPr>
                            <w:r w:rsidRPr="00410C54">
                              <w:rPr>
                                <w:b/>
                              </w:rPr>
                              <w:t>-A series of lessons for each topic which carefully plans for progression and depth, and ensures knowledge is recapped and revisited regularly by implementing knowledge and vocabulary quizzes as well as rigorous practice of exam technique and application;</w:t>
                            </w:r>
                          </w:p>
                          <w:p w14:paraId="1E3F5470" w14:textId="77777777" w:rsidR="00410C54" w:rsidRPr="00410C54" w:rsidRDefault="00410C54" w:rsidP="00410C54">
                            <w:pPr>
                              <w:rPr>
                                <w:b/>
                              </w:rPr>
                            </w:pPr>
                            <w:r w:rsidRPr="00410C54">
                              <w:rPr>
                                <w:b/>
                              </w:rPr>
                              <w:t>-A range of appropriate stretch and challenge tasks to extend the learning of our most able students and in order to enhance grit and mastery. Once this is achieved a geographer should demonstrate the ability to independently evaluate a range of geographical topics to a complex level, as well as being able to identify and make synoptic links within the subject.</w:t>
                            </w:r>
                          </w:p>
                          <w:p w14:paraId="7E971E95" w14:textId="77777777" w:rsidR="00410C54" w:rsidRDefault="00410C54" w:rsidP="00730D11">
                            <w:pPr>
                              <w:contextualSpacing/>
                              <w:rPr>
                                <w:rFonts w:ascii="Calibri" w:eastAsia="Calibri" w:hAnsi="Calibri" w:cs="Times New Roman"/>
                                <w:i/>
                                <w:color w:val="7030A0"/>
                                <w:sz w:val="20"/>
                                <w:szCs w:val="20"/>
                              </w:rPr>
                            </w:pPr>
                          </w:p>
                          <w:p w14:paraId="067D286D" w14:textId="77777777" w:rsidR="001A6490" w:rsidRPr="001A6490" w:rsidRDefault="001A6490" w:rsidP="001A6490">
                            <w:pPr>
                              <w:rPr>
                                <w:b/>
                                <w:i/>
                              </w:rPr>
                            </w:pPr>
                            <w:r w:rsidRPr="001A6490">
                              <w:rPr>
                                <w:b/>
                                <w:i/>
                              </w:rPr>
                              <w:t>Covid addendum July 2022</w:t>
                            </w:r>
                          </w:p>
                          <w:p w14:paraId="0A849F77" w14:textId="77777777" w:rsidR="001A6490" w:rsidRPr="001A6490" w:rsidRDefault="001A6490" w:rsidP="001A6490">
                            <w:pPr>
                              <w:rPr>
                                <w:i/>
                              </w:rPr>
                            </w:pPr>
                            <w:r w:rsidRPr="001A6490">
                              <w:rPr>
                                <w:i/>
                              </w:rPr>
                              <w:t>Revision guides ordered for all GCSE students to ensure gaps in knowledge are addressed and focus is on implementing revision strategies into students’ regular 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EA836" id="_x0000_s1027" type="#_x0000_t202" style="position:absolute;margin-left:0;margin-top:0;width:466.5pt;height:34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">
                <v:textbox>
                  <w:txbxContent>
                    <w:p w14:paraId="3D60090F" w14:textId="77777777" w:rsidR="00410C54" w:rsidRPr="00410C54" w:rsidRDefault="00410C54" w:rsidP="00410C54">
                      <w:pPr>
                        <w:rPr>
                          <w:b/>
                          <w:bCs/>
                          <w:color w:val="5B9BD5" w:themeColor="accent1"/>
                        </w:rPr>
                      </w:pPr>
                      <w:r w:rsidRPr="00410C54">
                        <w:rPr>
                          <w:b/>
                          <w:bCs/>
                          <w:color w:val="5B9BD5" w:themeColor="accent1"/>
                        </w:rPr>
                        <w:t>Implementation</w:t>
                      </w:r>
                    </w:p>
                    <w:p w14:paraId="28485BBE" w14:textId="77777777" w:rsidR="00410C54" w:rsidRPr="00410C54" w:rsidRDefault="00410C54" w:rsidP="00410C54">
                      <w:pPr>
                        <w:rPr>
                          <w:b/>
                        </w:rPr>
                      </w:pPr>
                      <w:r w:rsidRPr="00410C54">
                        <w:rPr>
                          <w:b/>
                        </w:rPr>
                        <w:t>In order to implement the geography curriculum we will ensure the following:</w:t>
                      </w:r>
                    </w:p>
                    <w:p w14:paraId="7AF452F3" w14:textId="77777777" w:rsidR="00410C54" w:rsidRPr="00410C54" w:rsidRDefault="00410C54" w:rsidP="00410C54">
                      <w:pPr>
                        <w:rPr>
                          <w:b/>
                        </w:rPr>
                      </w:pPr>
                      <w:r w:rsidRPr="00410C54">
                        <w:rPr>
                          <w:b/>
                        </w:rPr>
                        <w:t>-Keywords and definitions distributed to all students at the start of each topic (included in the geography pages of their knowledge organisers) these will be utilised for homework tasks and spelling/keyword tests;</w:t>
                      </w:r>
                    </w:p>
                    <w:p w14:paraId="0A1F26B2" w14:textId="77777777" w:rsidR="00410C54" w:rsidRPr="00410C54" w:rsidRDefault="00410C54" w:rsidP="00410C54">
                      <w:pPr>
                        <w:rPr>
                          <w:b/>
                        </w:rPr>
                      </w:pPr>
                      <w:r w:rsidRPr="00410C54">
                        <w:rPr>
                          <w:b/>
                        </w:rPr>
                        <w:t>-Concept maps completed by all students at the start of a topic to assess prior knowledge, and then revisited at the end of a topic to review progress;</w:t>
                      </w:r>
                    </w:p>
                    <w:p w14:paraId="681C3C39" w14:textId="77777777" w:rsidR="00410C54" w:rsidRPr="00410C54" w:rsidRDefault="00410C54" w:rsidP="00410C54">
                      <w:pPr>
                        <w:rPr>
                          <w:b/>
                        </w:rPr>
                      </w:pPr>
                      <w:r w:rsidRPr="00410C54">
                        <w:rPr>
                          <w:b/>
                        </w:rPr>
                        <w:t>-A series of lessons for each topic which carefully plans for progression and depth, and ensures knowledge is recapped and revisited regularly by implementing knowledge and vocabulary quizzes as well as rigorous practice of exam technique and application;</w:t>
                      </w:r>
                    </w:p>
                    <w:p w14:paraId="1E3F5470" w14:textId="77777777" w:rsidR="00410C54" w:rsidRPr="00410C54" w:rsidRDefault="00410C54" w:rsidP="00410C54">
                      <w:pPr>
                        <w:rPr>
                          <w:b/>
                        </w:rPr>
                      </w:pPr>
                      <w:r w:rsidRPr="00410C54">
                        <w:rPr>
                          <w:b/>
                        </w:rPr>
                        <w:t>-A range of appropriate stretch and challenge tasks to extend the learning of our most able students and in order to enhance grit and mastery. Once this is achieved a geographer should demonstrate the ability to independently evaluate a range of geographical topics to a complex level, as well as being able to identify and make synoptic links within the subject.</w:t>
                      </w:r>
                    </w:p>
                    <w:p w14:paraId="7E971E95" w14:textId="77777777" w:rsidR="00410C54" w:rsidRDefault="00410C54" w:rsidP="00730D11">
                      <w:pPr>
                        <w:contextualSpacing/>
                        <w:rPr>
                          <w:rFonts w:ascii="Calibri" w:eastAsia="Calibri" w:hAnsi="Calibri" w:cs="Times New Roman"/>
                          <w:i/>
                          <w:color w:val="7030A0"/>
                          <w:sz w:val="20"/>
                          <w:szCs w:val="20"/>
                        </w:rPr>
                      </w:pPr>
                    </w:p>
                    <w:p w14:paraId="067D286D" w14:textId="77777777" w:rsidR="001A6490" w:rsidRPr="001A6490" w:rsidRDefault="001A6490" w:rsidP="001A6490">
                      <w:pPr>
                        <w:rPr>
                          <w:b/>
                          <w:i/>
                        </w:rPr>
                      </w:pPr>
                      <w:r w:rsidRPr="001A6490">
                        <w:rPr>
                          <w:b/>
                          <w:i/>
                        </w:rPr>
                        <w:t>Covid addendum July 2022</w:t>
                      </w:r>
                    </w:p>
                    <w:p w14:paraId="0A849F77" w14:textId="77777777" w:rsidR="001A6490" w:rsidRPr="001A6490" w:rsidRDefault="001A6490" w:rsidP="001A6490">
                      <w:pPr>
                        <w:rPr>
                          <w:i/>
                        </w:rPr>
                      </w:pPr>
                      <w:r w:rsidRPr="001A6490">
                        <w:rPr>
                          <w:i/>
                        </w:rPr>
                        <w:t>Revision guides ordered for all GCSE students to ensure gaps in knowledge are addressed and focus is on implementing revision strategies into students’ regular routines.</w:t>
                      </w:r>
                    </w:p>
                  </w:txbxContent>
                </v:textbox>
                <w10:wrap type="square" anchorx="margin"/>
              </v:shape>
            </w:pict>
          </mc:Fallback>
        </mc:AlternateContent>
      </w:r>
    </w:p>
    <w:p w14:paraId="6997F606" w14:textId="77777777" w:rsidR="00410C54" w:rsidRDefault="00410C54">
      <w:r>
        <w:rPr>
          <w:noProof/>
          <w:lang w:eastAsia="en-GB"/>
        </w:rPr>
        <mc:AlternateContent>
          <mc:Choice Requires="wps">
            <w:drawing>
              <wp:anchor distT="45720" distB="45720" distL="114300" distR="114300" simplePos="0" relativeHeight="251663360" behindDoc="0" locked="0" layoutInCell="1" allowOverlap="1" wp14:anchorId="06E000E6" wp14:editId="5A8F1FB7">
                <wp:simplePos x="0" y="0"/>
                <wp:positionH relativeFrom="margin">
                  <wp:posOffset>0</wp:posOffset>
                </wp:positionH>
                <wp:positionV relativeFrom="paragraph">
                  <wp:posOffset>45720</wp:posOffset>
                </wp:positionV>
                <wp:extent cx="5924550" cy="1404620"/>
                <wp:effectExtent l="0" t="0" r="19050"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04620"/>
                        </a:xfrm>
                        <a:prstGeom prst="rect">
                          <a:avLst/>
                        </a:prstGeom>
                        <a:solidFill>
                          <a:srgbClr val="FFFFFF"/>
                        </a:solidFill>
                        <a:ln w="9525">
                          <a:solidFill>
                            <a:srgbClr val="000000"/>
                          </a:solidFill>
                          <a:miter lim="800000"/>
                          <a:headEnd/>
                          <a:tailEnd/>
                        </a:ln>
                      </wps:spPr>
                      <wps:txbx>
                        <w:txbxContent>
                          <w:p w14:paraId="4801E6CD" w14:textId="77777777" w:rsidR="00410C54" w:rsidRPr="00410C54" w:rsidRDefault="00410C54" w:rsidP="00410C54">
                            <w:pPr>
                              <w:rPr>
                                <w:b/>
                                <w:bCs/>
                                <w:color w:val="5B9BD5" w:themeColor="accent1"/>
                              </w:rPr>
                            </w:pPr>
                            <w:r w:rsidRPr="00410C54">
                              <w:rPr>
                                <w:b/>
                                <w:bCs/>
                                <w:color w:val="5B9BD5" w:themeColor="accent1"/>
                              </w:rPr>
                              <w:t>Impact</w:t>
                            </w:r>
                          </w:p>
                          <w:p w14:paraId="0C000FE8" w14:textId="77777777" w:rsidR="00410C54" w:rsidRPr="00410C54" w:rsidRDefault="00410C54" w:rsidP="00410C54">
                            <w:pPr>
                              <w:rPr>
                                <w:b/>
                              </w:rPr>
                            </w:pPr>
                            <w:r w:rsidRPr="00410C54">
                              <w:rPr>
                                <w:b/>
                              </w:rPr>
                              <w:t>The geography curriculum will make a profound, positive impact on every student by delivering a high standard of education through a range of qualitative and quantitative measures. Assessments are completed midway through and at the end of each topic, as well as regular exam question practice throughout Key Stages four and five to hone technique and encourage success. We measure the impact of our curriculum via the following methods:</w:t>
                            </w:r>
                          </w:p>
                          <w:p w14:paraId="796EEB0E" w14:textId="77777777" w:rsidR="00410C54" w:rsidRPr="00410C54" w:rsidRDefault="00410C54" w:rsidP="00410C54">
                            <w:pPr>
                              <w:rPr>
                                <w:b/>
                              </w:rPr>
                            </w:pPr>
                            <w:r w:rsidRPr="00410C54">
                              <w:rPr>
                                <w:b/>
                              </w:rPr>
                              <w:t>-Attainment outcomes</w:t>
                            </w:r>
                          </w:p>
                          <w:p w14:paraId="2F3C65A2" w14:textId="77777777" w:rsidR="00410C54" w:rsidRPr="00410C54" w:rsidRDefault="00410C54" w:rsidP="00410C54">
                            <w:pPr>
                              <w:rPr>
                                <w:b/>
                              </w:rPr>
                            </w:pPr>
                            <w:r w:rsidRPr="00410C54">
                              <w:rPr>
                                <w:b/>
                              </w:rPr>
                              <w:t>-Regular reviews and updates to schemes of work and assessment</w:t>
                            </w:r>
                          </w:p>
                          <w:p w14:paraId="3B13C0C2" w14:textId="77777777" w:rsidR="00410C54" w:rsidRPr="00410C54" w:rsidRDefault="00410C54" w:rsidP="00410C54">
                            <w:pPr>
                              <w:rPr>
                                <w:b/>
                              </w:rPr>
                            </w:pPr>
                            <w:r w:rsidRPr="00410C54">
                              <w:rPr>
                                <w:b/>
                              </w:rPr>
                              <w:t>-Student voice</w:t>
                            </w:r>
                          </w:p>
                          <w:p w14:paraId="7FD6A232" w14:textId="77777777" w:rsidR="00410C54" w:rsidRPr="00410C54" w:rsidRDefault="00410C54" w:rsidP="00410C54">
                            <w:pPr>
                              <w:rPr>
                                <w:b/>
                              </w:rPr>
                            </w:pPr>
                            <w:r w:rsidRPr="00410C54">
                              <w:rPr>
                                <w:b/>
                              </w:rPr>
                              <w:t>-Options data</w:t>
                            </w:r>
                          </w:p>
                          <w:p w14:paraId="6819628E" w14:textId="77777777" w:rsidR="00410C54" w:rsidRDefault="00410C54" w:rsidP="00410C54"/>
                          <w:p w14:paraId="30E6CE4F" w14:textId="77777777" w:rsidR="00410C54" w:rsidRDefault="00410C54" w:rsidP="00410C5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E000E6" id="_x0000_s1028" type="#_x0000_t202" style="position:absolute;margin-left:0;margin-top:3.6pt;width:466.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">
                <v:textbox style="mso-fit-shape-to-text:t">
                  <w:txbxContent>
                    <w:p w14:paraId="4801E6CD" w14:textId="77777777" w:rsidR="00410C54" w:rsidRPr="00410C54" w:rsidRDefault="00410C54" w:rsidP="00410C54">
                      <w:pPr>
                        <w:rPr>
                          <w:b/>
                          <w:bCs/>
                          <w:color w:val="5B9BD5" w:themeColor="accent1"/>
                        </w:rPr>
                      </w:pPr>
                      <w:r w:rsidRPr="00410C54">
                        <w:rPr>
                          <w:b/>
                          <w:bCs/>
                          <w:color w:val="5B9BD5" w:themeColor="accent1"/>
                        </w:rPr>
                        <w:t>Impact</w:t>
                      </w:r>
                    </w:p>
                    <w:p w14:paraId="0C000FE8" w14:textId="77777777" w:rsidR="00410C54" w:rsidRPr="00410C54" w:rsidRDefault="00410C54" w:rsidP="00410C54">
                      <w:pPr>
                        <w:rPr>
                          <w:b/>
                        </w:rPr>
                      </w:pPr>
                      <w:r w:rsidRPr="00410C54">
                        <w:rPr>
                          <w:b/>
                        </w:rPr>
                        <w:t>The geography curriculum will make a profound, positive impact on every student by delivering a high standard of education through a range of qualitative and quantitative measures. Assessments are completed midway through and at the end of each topic, as well as regular exam question practice throughout Key Stages four and five to hone technique and encourage success. We measure the impact of our curriculum via the following methods:</w:t>
                      </w:r>
                    </w:p>
                    <w:p w14:paraId="796EEB0E" w14:textId="77777777" w:rsidR="00410C54" w:rsidRPr="00410C54" w:rsidRDefault="00410C54" w:rsidP="00410C54">
                      <w:pPr>
                        <w:rPr>
                          <w:b/>
                        </w:rPr>
                      </w:pPr>
                      <w:r w:rsidRPr="00410C54">
                        <w:rPr>
                          <w:b/>
                        </w:rPr>
                        <w:t>-Attainment outcomes</w:t>
                      </w:r>
                    </w:p>
                    <w:p w14:paraId="2F3C65A2" w14:textId="77777777" w:rsidR="00410C54" w:rsidRPr="00410C54" w:rsidRDefault="00410C54" w:rsidP="00410C54">
                      <w:pPr>
                        <w:rPr>
                          <w:b/>
                        </w:rPr>
                      </w:pPr>
                      <w:r w:rsidRPr="00410C54">
                        <w:rPr>
                          <w:b/>
                        </w:rPr>
                        <w:t>-Regular reviews and updates to schemes of work and assessment</w:t>
                      </w:r>
                    </w:p>
                    <w:p w14:paraId="3B13C0C2" w14:textId="77777777" w:rsidR="00410C54" w:rsidRPr="00410C54" w:rsidRDefault="00410C54" w:rsidP="00410C54">
                      <w:pPr>
                        <w:rPr>
                          <w:b/>
                        </w:rPr>
                      </w:pPr>
                      <w:r w:rsidRPr="00410C54">
                        <w:rPr>
                          <w:b/>
                        </w:rPr>
                        <w:t>-Student voice</w:t>
                      </w:r>
                    </w:p>
                    <w:p w14:paraId="7FD6A232" w14:textId="77777777" w:rsidR="00410C54" w:rsidRPr="00410C54" w:rsidRDefault="00410C54" w:rsidP="00410C54">
                      <w:pPr>
                        <w:rPr>
                          <w:b/>
                        </w:rPr>
                      </w:pPr>
                      <w:r w:rsidRPr="00410C54">
                        <w:rPr>
                          <w:b/>
                        </w:rPr>
                        <w:t>-Options data</w:t>
                      </w:r>
                    </w:p>
                    <w:p w14:paraId="6819628E" w14:textId="77777777" w:rsidR="00410C54" w:rsidRDefault="00410C54" w:rsidP="00410C54"/>
                    <w:p w14:paraId="30E6CE4F" w14:textId="77777777" w:rsidR="00410C54" w:rsidRDefault="00410C54" w:rsidP="00410C54"/>
                  </w:txbxContent>
                </v:textbox>
                <w10:wrap anchorx="margin"/>
              </v:shape>
            </w:pict>
          </mc:Fallback>
        </mc:AlternateContent>
      </w:r>
    </w:p>
    <w:sectPr w:rsidR="00410C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A68BF"/>
    <w:multiLevelType w:val="hybridMultilevel"/>
    <w:tmpl w:val="6CE0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60038"/>
    <w:multiLevelType w:val="hybridMultilevel"/>
    <w:tmpl w:val="355A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667C5"/>
    <w:multiLevelType w:val="hybridMultilevel"/>
    <w:tmpl w:val="847C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31804">
    <w:abstractNumId w:val="2"/>
  </w:num>
  <w:num w:numId="2" w16cid:durableId="1465655948">
    <w:abstractNumId w:val="0"/>
  </w:num>
  <w:num w:numId="3" w16cid:durableId="1218273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C54"/>
    <w:rsid w:val="001A6490"/>
    <w:rsid w:val="00410C54"/>
    <w:rsid w:val="005A2B6B"/>
    <w:rsid w:val="00730D11"/>
    <w:rsid w:val="008E583D"/>
    <w:rsid w:val="00904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02EAC"/>
  <w15:chartTrackingRefBased/>
  <w15:docId w15:val="{1CEB9FD7-DCD6-4F99-B802-BF624E9A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C54"/>
  </w:style>
  <w:style w:type="paragraph" w:styleId="Heading1">
    <w:name w:val="heading 1"/>
    <w:basedOn w:val="Normal"/>
    <w:next w:val="Normal"/>
    <w:link w:val="Heading1Char"/>
    <w:uiPriority w:val="9"/>
    <w:qFormat/>
    <w:rsid w:val="00410C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0C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C5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0C5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10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Words>
  <Characters>70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The Abbey School</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Finney</dc:creator>
  <cp:keywords/>
  <dc:description/>
  <cp:lastModifiedBy>Kaye Sedgwick-Jones</cp:lastModifiedBy>
  <cp:revision>2</cp:revision>
  <dcterms:created xsi:type="dcterms:W3CDTF">2024-11-07T09:33:00Z</dcterms:created>
  <dcterms:modified xsi:type="dcterms:W3CDTF">2024-11-07T09:33:00Z</dcterms:modified>
</cp:coreProperties>
</file>